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Договор аренды нежилого помещения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"контрагенту" и зафиксировать требование по теме "Договор аренды нежилого помещения".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контрагенту;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аренда помещения, нежилое помещение, арендодатель, арендатор, договор,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https://blankovik.ru/documents/biznes/dogovor-arendy-nezhilogo-pomeshcheniya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